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3772" w:rsidRPr="00FB62A6" w:rsidRDefault="00235CD8">
      <w:pPr>
        <w:rPr>
          <w:sz w:val="0"/>
          <w:szCs w:val="0"/>
        </w:rPr>
      </w:pPr>
      <w:bookmarkStart w:id="0" w:name="_GoBack"/>
      <w:r>
        <w:rPr>
          <w:noProof/>
        </w:rPr>
        <w:drawing>
          <wp:inline distT="0" distB="0" distL="0" distR="0">
            <wp:extent cx="6473825" cy="9034145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903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53772" w:rsidRDefault="00235CD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3825" cy="910717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910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382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2A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6"/>
        <w:gridCol w:w="1750"/>
        <w:gridCol w:w="4804"/>
        <w:gridCol w:w="971"/>
      </w:tblGrid>
      <w:tr w:rsidR="005537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553772" w:rsidRDefault="005537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53772" w:rsidRPr="00235C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53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553772" w:rsidRPr="00235C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представлений об основной образовательной программе образовательного учреждения по начальному образованию;</w:t>
            </w:r>
          </w:p>
        </w:tc>
      </w:tr>
      <w:tr w:rsidR="00553772" w:rsidRPr="00235C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знаний о видах и структуре образовательных программ для начальной школы.</w:t>
            </w:r>
          </w:p>
        </w:tc>
      </w:tr>
      <w:tr w:rsidR="00553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53772" w:rsidRPr="00235C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 ФГОС НОО (Федеральном государственном образовательном стандарте начального общего образования);</w:t>
            </w:r>
          </w:p>
        </w:tc>
      </w:tr>
      <w:tr w:rsidR="00553772" w:rsidRPr="00235C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различными образовательными программами, направленными на развитие и воспитание младших школьников</w:t>
            </w:r>
          </w:p>
        </w:tc>
      </w:tr>
      <w:tr w:rsidR="00553772" w:rsidRPr="00235CD8">
        <w:trPr>
          <w:trHeight w:hRule="exact" w:val="277"/>
        </w:trPr>
        <w:tc>
          <w:tcPr>
            <w:tcW w:w="766" w:type="dxa"/>
          </w:tcPr>
          <w:p w:rsidR="00553772" w:rsidRPr="00FB62A6" w:rsidRDefault="00553772"/>
        </w:tc>
        <w:tc>
          <w:tcPr>
            <w:tcW w:w="511" w:type="dxa"/>
          </w:tcPr>
          <w:p w:rsidR="00553772" w:rsidRPr="00FB62A6" w:rsidRDefault="00553772"/>
        </w:tc>
        <w:tc>
          <w:tcPr>
            <w:tcW w:w="1560" w:type="dxa"/>
          </w:tcPr>
          <w:p w:rsidR="00553772" w:rsidRPr="00FB62A6" w:rsidRDefault="00553772"/>
        </w:tc>
        <w:tc>
          <w:tcPr>
            <w:tcW w:w="1844" w:type="dxa"/>
          </w:tcPr>
          <w:p w:rsidR="00553772" w:rsidRPr="00FB62A6" w:rsidRDefault="00553772"/>
        </w:tc>
        <w:tc>
          <w:tcPr>
            <w:tcW w:w="5104" w:type="dxa"/>
          </w:tcPr>
          <w:p w:rsidR="00553772" w:rsidRPr="00FB62A6" w:rsidRDefault="00553772"/>
        </w:tc>
        <w:tc>
          <w:tcPr>
            <w:tcW w:w="993" w:type="dxa"/>
          </w:tcPr>
          <w:p w:rsidR="00553772" w:rsidRPr="00FB62A6" w:rsidRDefault="00553772"/>
        </w:tc>
      </w:tr>
      <w:tr w:rsidR="00553772" w:rsidRPr="00235C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5377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Б1.Б.12</w:t>
            </w:r>
          </w:p>
        </w:tc>
      </w:tr>
      <w:tr w:rsidR="00553772" w:rsidRPr="00235CD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53772" w:rsidRPr="00235C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развития, Психология детей дошкольного, младшего школьного и подросткового возрастов, Образовательные программы для детей дошкольного возраста.</w:t>
            </w:r>
          </w:p>
        </w:tc>
      </w:tr>
      <w:tr w:rsidR="005537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553772" w:rsidRPr="00235C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53772" w:rsidRPr="00235CD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начального обучения русскому языку и литературному чтению, Методика начального обучения математике, Методика преподавания курса "Окружающий мир", Методика преподавания технологии в начальной школе с практикумом.</w:t>
            </w:r>
          </w:p>
        </w:tc>
      </w:tr>
      <w:tr w:rsidR="00553772" w:rsidRPr="00235CD8">
        <w:trPr>
          <w:trHeight w:hRule="exact" w:val="277"/>
        </w:trPr>
        <w:tc>
          <w:tcPr>
            <w:tcW w:w="766" w:type="dxa"/>
          </w:tcPr>
          <w:p w:rsidR="00553772" w:rsidRPr="00FB62A6" w:rsidRDefault="00553772"/>
        </w:tc>
        <w:tc>
          <w:tcPr>
            <w:tcW w:w="511" w:type="dxa"/>
          </w:tcPr>
          <w:p w:rsidR="00553772" w:rsidRPr="00FB62A6" w:rsidRDefault="00553772"/>
        </w:tc>
        <w:tc>
          <w:tcPr>
            <w:tcW w:w="1560" w:type="dxa"/>
          </w:tcPr>
          <w:p w:rsidR="00553772" w:rsidRPr="00FB62A6" w:rsidRDefault="00553772"/>
        </w:tc>
        <w:tc>
          <w:tcPr>
            <w:tcW w:w="1844" w:type="dxa"/>
          </w:tcPr>
          <w:p w:rsidR="00553772" w:rsidRPr="00FB62A6" w:rsidRDefault="00553772"/>
        </w:tc>
        <w:tc>
          <w:tcPr>
            <w:tcW w:w="5104" w:type="dxa"/>
          </w:tcPr>
          <w:p w:rsidR="00553772" w:rsidRPr="00FB62A6" w:rsidRDefault="00553772"/>
        </w:tc>
        <w:tc>
          <w:tcPr>
            <w:tcW w:w="993" w:type="dxa"/>
          </w:tcPr>
          <w:p w:rsidR="00553772" w:rsidRPr="00FB62A6" w:rsidRDefault="00553772"/>
        </w:tc>
      </w:tr>
      <w:tr w:rsidR="00553772" w:rsidRPr="00235CD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53772" w:rsidRPr="00235CD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553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содержание ФГОС НОО  и структуру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основное  содержание ФГОС НОО  и структуру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содержание ФГОС НОО  и структуру образовательных программ</w:t>
            </w:r>
          </w:p>
        </w:tc>
      </w:tr>
      <w:tr w:rsidR="00553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53772" w:rsidRPr="00235CD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образовательные программы для начальной школы, сопоставлять различные образовательные программы, определять возможности развития и воспитания младших школьников средствами различных образовательных программ</w:t>
            </w:r>
          </w:p>
        </w:tc>
      </w:tr>
      <w:tr w:rsidR="00553772" w:rsidRPr="00235C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образовательные программы для начальной школы и сопоставлять различные образовательные программы</w:t>
            </w:r>
          </w:p>
        </w:tc>
      </w:tr>
      <w:tr w:rsidR="00553772" w:rsidRPr="00235CD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анализировать образовательные программы для начальной школы и сопоставлять различные образовательные программы</w:t>
            </w:r>
          </w:p>
        </w:tc>
      </w:tr>
      <w:tr w:rsidR="00553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553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содержание ФГОС НОО  и структуру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основное  содержание ФГОС НОО  и структуру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содержание ФГОС НОО  и структуру образовательных программ</w:t>
            </w:r>
          </w:p>
        </w:tc>
      </w:tr>
      <w:tr w:rsidR="00553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53772" w:rsidRPr="00235C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анализировать образовательные программы для начальной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,о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пределять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возможности развития и воспитания младших школьников средствами различных образовательных программ</w:t>
            </w:r>
          </w:p>
        </w:tc>
      </w:tr>
      <w:tr w:rsidR="00553772" w:rsidRPr="00235CD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анализировать образовательные программы для начальной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,о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пределять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возможности развития и воспитания младших школьников средствами различных образовательных программ</w:t>
            </w:r>
          </w:p>
        </w:tc>
      </w:tr>
    </w:tbl>
    <w:p w:rsidR="00553772" w:rsidRPr="00FB62A6" w:rsidRDefault="00FB62A6">
      <w:pPr>
        <w:rPr>
          <w:sz w:val="0"/>
          <w:szCs w:val="0"/>
        </w:rPr>
      </w:pPr>
      <w:r w:rsidRPr="00FB62A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84"/>
        <w:gridCol w:w="3236"/>
        <w:gridCol w:w="4809"/>
        <w:gridCol w:w="972"/>
      </w:tblGrid>
      <w:tr w:rsidR="005537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553772" w:rsidRDefault="005537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53772" w:rsidRPr="00235C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анализировать образовательные программы для начальной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,о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пределять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возможности развития и воспитания младших школьников средствами различных образовательных программ</w:t>
            </w:r>
          </w:p>
        </w:tc>
      </w:tr>
      <w:tr w:rsidR="005537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5537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содержание ФГОС НОО  и структуру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основное  содержание ФГОС НОО  и структуру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содержание ФГОС НОО  и структуру образовательных программ</w:t>
            </w:r>
          </w:p>
        </w:tc>
      </w:tr>
      <w:tr w:rsidR="005537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53772" w:rsidRPr="00235C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анализировать образовательные программы для начальной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,о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пределять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возможности развития и воспитания младших школьников средствами различных образовательных программ</w:t>
            </w:r>
          </w:p>
        </w:tc>
      </w:tr>
      <w:tr w:rsidR="00553772" w:rsidRPr="00235CD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анализировать образовательные программы для начальной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,о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пределять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возможности развития и воспитания младших школьников средствами различных образовательных программ</w:t>
            </w:r>
          </w:p>
        </w:tc>
      </w:tr>
      <w:tr w:rsidR="00553772" w:rsidRPr="00235C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анализировать образовательные программы для начальной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,о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пределять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возможности развития и воспитания младших школьников средствами различных образовательных программ</w:t>
            </w:r>
          </w:p>
        </w:tc>
      </w:tr>
      <w:tr w:rsidR="005537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5537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виды образовательных программ для начальной школы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виды образовательных программ для начальной школы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виды образовательных программ для начальной школы</w:t>
            </w:r>
          </w:p>
        </w:tc>
      </w:tr>
      <w:tr w:rsidR="005537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53772" w:rsidRPr="00235C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определять возможности развития и воспитания младших школьников средствами различных образовательных программ</w:t>
            </w:r>
          </w:p>
        </w:tc>
      </w:tr>
      <w:tr w:rsidR="00553772" w:rsidRPr="00235C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определять возможности развития и воспитания младших школьников средствами различных образовательных программ</w:t>
            </w:r>
          </w:p>
        </w:tc>
      </w:tr>
      <w:tr w:rsidR="00553772" w:rsidRPr="00235C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определять возможности развития и воспитания младших школьников средствами различных образовательных программ</w:t>
            </w:r>
          </w:p>
        </w:tc>
      </w:tr>
      <w:tr w:rsidR="005537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анализа образовательных программ</w:t>
            </w:r>
          </w:p>
        </w:tc>
      </w:tr>
      <w:tr w:rsidR="00553772" w:rsidRPr="00235CD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537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53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ФГОС НОО;</w:t>
            </w:r>
          </w:p>
        </w:tc>
      </w:tr>
      <w:tr w:rsidR="00553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образовательных программ;</w:t>
            </w:r>
          </w:p>
        </w:tc>
      </w:tr>
      <w:tr w:rsidR="00553772" w:rsidRPr="00235C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образовательных программ для начальной школы</w:t>
            </w:r>
          </w:p>
        </w:tc>
      </w:tr>
      <w:tr w:rsidR="005537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53772" w:rsidRPr="00235C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образовательные программы для начальной школы;</w:t>
            </w:r>
          </w:p>
        </w:tc>
      </w:tr>
      <w:tr w:rsidR="00553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сопоставлять различные образовательные программы;</w:t>
            </w:r>
          </w:p>
        </w:tc>
      </w:tr>
      <w:tr w:rsidR="00553772" w:rsidRPr="00235C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возможности развития и воспитания младших школьников средствами различных образовательных программ</w:t>
            </w:r>
          </w:p>
        </w:tc>
      </w:tr>
      <w:tr w:rsidR="005537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537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образовательных программ</w:t>
            </w:r>
          </w:p>
        </w:tc>
      </w:tr>
    </w:tbl>
    <w:p w:rsidR="00553772" w:rsidRDefault="00FB62A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5"/>
        <w:gridCol w:w="3248"/>
        <w:gridCol w:w="961"/>
        <w:gridCol w:w="694"/>
        <w:gridCol w:w="1113"/>
        <w:gridCol w:w="1248"/>
        <w:gridCol w:w="680"/>
        <w:gridCol w:w="396"/>
        <w:gridCol w:w="979"/>
      </w:tblGrid>
      <w:tr w:rsidR="005537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553772" w:rsidRDefault="00553772"/>
        </w:tc>
        <w:tc>
          <w:tcPr>
            <w:tcW w:w="710" w:type="dxa"/>
          </w:tcPr>
          <w:p w:rsidR="00553772" w:rsidRDefault="00553772"/>
        </w:tc>
        <w:tc>
          <w:tcPr>
            <w:tcW w:w="1135" w:type="dxa"/>
          </w:tcPr>
          <w:p w:rsidR="00553772" w:rsidRDefault="00553772"/>
        </w:tc>
        <w:tc>
          <w:tcPr>
            <w:tcW w:w="1277" w:type="dxa"/>
          </w:tcPr>
          <w:p w:rsidR="00553772" w:rsidRDefault="00553772"/>
        </w:tc>
        <w:tc>
          <w:tcPr>
            <w:tcW w:w="710" w:type="dxa"/>
          </w:tcPr>
          <w:p w:rsidR="00553772" w:rsidRDefault="00553772"/>
        </w:tc>
        <w:tc>
          <w:tcPr>
            <w:tcW w:w="426" w:type="dxa"/>
          </w:tcPr>
          <w:p w:rsidR="00553772" w:rsidRDefault="005537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53772">
        <w:trPr>
          <w:trHeight w:hRule="exact" w:val="277"/>
        </w:trPr>
        <w:tc>
          <w:tcPr>
            <w:tcW w:w="993" w:type="dxa"/>
          </w:tcPr>
          <w:p w:rsidR="00553772" w:rsidRDefault="00553772"/>
        </w:tc>
        <w:tc>
          <w:tcPr>
            <w:tcW w:w="3687" w:type="dxa"/>
          </w:tcPr>
          <w:p w:rsidR="00553772" w:rsidRDefault="00553772"/>
        </w:tc>
        <w:tc>
          <w:tcPr>
            <w:tcW w:w="851" w:type="dxa"/>
          </w:tcPr>
          <w:p w:rsidR="00553772" w:rsidRDefault="00553772"/>
        </w:tc>
        <w:tc>
          <w:tcPr>
            <w:tcW w:w="710" w:type="dxa"/>
          </w:tcPr>
          <w:p w:rsidR="00553772" w:rsidRDefault="00553772"/>
        </w:tc>
        <w:tc>
          <w:tcPr>
            <w:tcW w:w="1135" w:type="dxa"/>
          </w:tcPr>
          <w:p w:rsidR="00553772" w:rsidRDefault="00553772"/>
        </w:tc>
        <w:tc>
          <w:tcPr>
            <w:tcW w:w="1277" w:type="dxa"/>
          </w:tcPr>
          <w:p w:rsidR="00553772" w:rsidRDefault="00553772"/>
        </w:tc>
        <w:tc>
          <w:tcPr>
            <w:tcW w:w="710" w:type="dxa"/>
          </w:tcPr>
          <w:p w:rsidR="00553772" w:rsidRDefault="00553772"/>
        </w:tc>
        <w:tc>
          <w:tcPr>
            <w:tcW w:w="426" w:type="dxa"/>
          </w:tcPr>
          <w:p w:rsidR="00553772" w:rsidRDefault="00553772"/>
        </w:tc>
        <w:tc>
          <w:tcPr>
            <w:tcW w:w="993" w:type="dxa"/>
          </w:tcPr>
          <w:p w:rsidR="00553772" w:rsidRDefault="00553772"/>
        </w:tc>
      </w:tr>
      <w:tr w:rsidR="00553772" w:rsidRPr="00235CD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53772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53772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Федеральный государственный образовательный стандарт начального общего образования (ФГОС НОО).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Основная образовательная программа на-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общего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ФГОС НОО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образовательная программа образовательного учреждения /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Л2.4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 w:rsidRPr="00235CD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Программа формирования универсальных учебных действий (УУД)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</w:tr>
      <w:tr w:rsidR="005537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и содержание программы формирования УУД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Л2.4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УУД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Л2.4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УУД /</w:t>
            </w:r>
            <w:proofErr w:type="spellStart"/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Л2.4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УУД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Л2.4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 w:rsidRPr="00235C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Виды образовательных программ для начальной школы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</w:tr>
      <w:tr w:rsidR="005537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Учебные и развивающие программы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Л2.4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Учебные и развивающие программы /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Л2.4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Воспитательные программы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 w:rsidRPr="00235C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Оценка достижения планируемых результатов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553772"/>
        </w:tc>
      </w:tr>
      <w:tr w:rsidR="005537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Планируемые результаты начального общего образования /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оценки достижения планируемых результатов /</w:t>
            </w:r>
            <w:proofErr w:type="spellStart"/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оценки достижения планируемых результатов /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</w:t>
            </w:r>
          </w:p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</w:tr>
      <w:tr w:rsidR="00553772">
        <w:trPr>
          <w:trHeight w:hRule="exact" w:val="277"/>
        </w:trPr>
        <w:tc>
          <w:tcPr>
            <w:tcW w:w="993" w:type="dxa"/>
          </w:tcPr>
          <w:p w:rsidR="00553772" w:rsidRDefault="00553772"/>
        </w:tc>
        <w:tc>
          <w:tcPr>
            <w:tcW w:w="3687" w:type="dxa"/>
          </w:tcPr>
          <w:p w:rsidR="00553772" w:rsidRDefault="00553772"/>
        </w:tc>
        <w:tc>
          <w:tcPr>
            <w:tcW w:w="851" w:type="dxa"/>
          </w:tcPr>
          <w:p w:rsidR="00553772" w:rsidRDefault="00553772"/>
        </w:tc>
        <w:tc>
          <w:tcPr>
            <w:tcW w:w="710" w:type="dxa"/>
          </w:tcPr>
          <w:p w:rsidR="00553772" w:rsidRDefault="00553772"/>
        </w:tc>
        <w:tc>
          <w:tcPr>
            <w:tcW w:w="1135" w:type="dxa"/>
          </w:tcPr>
          <w:p w:rsidR="00553772" w:rsidRDefault="00553772"/>
        </w:tc>
        <w:tc>
          <w:tcPr>
            <w:tcW w:w="1277" w:type="dxa"/>
          </w:tcPr>
          <w:p w:rsidR="00553772" w:rsidRDefault="00553772"/>
        </w:tc>
        <w:tc>
          <w:tcPr>
            <w:tcW w:w="710" w:type="dxa"/>
          </w:tcPr>
          <w:p w:rsidR="00553772" w:rsidRDefault="00553772"/>
        </w:tc>
        <w:tc>
          <w:tcPr>
            <w:tcW w:w="426" w:type="dxa"/>
          </w:tcPr>
          <w:p w:rsidR="00553772" w:rsidRDefault="00553772"/>
        </w:tc>
        <w:tc>
          <w:tcPr>
            <w:tcW w:w="993" w:type="dxa"/>
          </w:tcPr>
          <w:p w:rsidR="00553772" w:rsidRDefault="00553772"/>
        </w:tc>
      </w:tr>
      <w:tr w:rsidR="0055377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5377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53772" w:rsidRPr="00235CD8">
        <w:trPr>
          <w:trHeight w:hRule="exact" w:val="92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1.ФГОС НОО: общее понятие, направленность стандарта, группы требований.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2.ФГОС НОО: базисный учебный план, направления 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внеурочной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дея-тельности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3.Структура и содержание основной образовательной программы.</w:t>
            </w:r>
          </w:p>
        </w:tc>
      </w:tr>
    </w:tbl>
    <w:p w:rsidR="00553772" w:rsidRPr="00FB62A6" w:rsidRDefault="00FB62A6">
      <w:pPr>
        <w:rPr>
          <w:sz w:val="0"/>
          <w:szCs w:val="0"/>
        </w:rPr>
      </w:pPr>
      <w:r w:rsidRPr="00FB62A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35"/>
        <w:gridCol w:w="1586"/>
        <w:gridCol w:w="1542"/>
        <w:gridCol w:w="2202"/>
        <w:gridCol w:w="2424"/>
        <w:gridCol w:w="1785"/>
      </w:tblGrid>
      <w:tr w:rsidR="00553772" w:rsidTr="00CB1539">
        <w:trPr>
          <w:trHeight w:hRule="exact" w:val="416"/>
        </w:trPr>
        <w:tc>
          <w:tcPr>
            <w:tcW w:w="386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202" w:type="dxa"/>
          </w:tcPr>
          <w:p w:rsidR="00553772" w:rsidRDefault="00553772"/>
        </w:tc>
        <w:tc>
          <w:tcPr>
            <w:tcW w:w="2424" w:type="dxa"/>
          </w:tcPr>
          <w:p w:rsidR="00553772" w:rsidRDefault="00553772"/>
        </w:tc>
        <w:tc>
          <w:tcPr>
            <w:tcW w:w="1785" w:type="dxa"/>
            <w:shd w:val="clear" w:color="C0C0C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53772" w:rsidTr="00CB1539">
        <w:trPr>
          <w:trHeight w:hRule="exact" w:val="355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4.Компетентностный подход  в образовании.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5.Программа формирования универсальных учебных действий (УУД): концептуальные основы программы, понятие УУД, группы УУД, составные части программы.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6.Коммуникативные УУД: виды УУД и приемы формирования.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7.Регулятивные УУД: виды УУД и приемы формирования.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8.Познавательные логические УУД и УУД "постановка и решение проблем": виды УУД и приемы формирования.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9.Познавательные общеучебные УУД: виды УУД и приемы формирования.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10.Личностные результаты и УУД.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11.Программа духовно-нравственного развития и воспитания 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12.Базовые национальные ценности.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13.Программа формирования экологической культуры, здорового и безопасного образа жизни.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14.Программа формирования 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ИКТ-компетентности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15.Программа "Чтение. Работа с текстом".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16.Требования к современному уроку в условиях реализации ФГОС НОО.</w:t>
            </w: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17.Планируемые результаты. Оценка достижения планируемых результатов.</w:t>
            </w:r>
          </w:p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18.Учебные и рабочие программы.</w:t>
            </w:r>
          </w:p>
        </w:tc>
      </w:tr>
      <w:tr w:rsidR="00553772" w:rsidTr="00CB1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53772" w:rsidRPr="00235CD8" w:rsidTr="00CB1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553772" w:rsidTr="00CB1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53772" w:rsidRPr="00235CD8" w:rsidTr="00CB1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онтрольные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работы.Аналитические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задания.Творческое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задание.Реферат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практической частью</w:t>
            </w:r>
          </w:p>
        </w:tc>
      </w:tr>
      <w:tr w:rsidR="00553772" w:rsidRPr="00235CD8" w:rsidTr="00CB1539">
        <w:trPr>
          <w:trHeight w:hRule="exact" w:val="277"/>
        </w:trPr>
        <w:tc>
          <w:tcPr>
            <w:tcW w:w="735" w:type="dxa"/>
          </w:tcPr>
          <w:p w:rsidR="00553772" w:rsidRPr="00FB62A6" w:rsidRDefault="00553772"/>
        </w:tc>
        <w:tc>
          <w:tcPr>
            <w:tcW w:w="1586" w:type="dxa"/>
          </w:tcPr>
          <w:p w:rsidR="00553772" w:rsidRPr="00FB62A6" w:rsidRDefault="00553772"/>
        </w:tc>
        <w:tc>
          <w:tcPr>
            <w:tcW w:w="1542" w:type="dxa"/>
          </w:tcPr>
          <w:p w:rsidR="00553772" w:rsidRPr="00FB62A6" w:rsidRDefault="00553772"/>
        </w:tc>
        <w:tc>
          <w:tcPr>
            <w:tcW w:w="2202" w:type="dxa"/>
          </w:tcPr>
          <w:p w:rsidR="00553772" w:rsidRPr="00FB62A6" w:rsidRDefault="00553772"/>
        </w:tc>
        <w:tc>
          <w:tcPr>
            <w:tcW w:w="2424" w:type="dxa"/>
          </w:tcPr>
          <w:p w:rsidR="00553772" w:rsidRPr="00FB62A6" w:rsidRDefault="00553772"/>
        </w:tc>
        <w:tc>
          <w:tcPr>
            <w:tcW w:w="1785" w:type="dxa"/>
          </w:tcPr>
          <w:p w:rsidR="00553772" w:rsidRPr="00FB62A6" w:rsidRDefault="00553772"/>
        </w:tc>
      </w:tr>
      <w:tr w:rsidR="00553772" w:rsidRPr="00235CD8" w:rsidTr="00CB1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53772" w:rsidTr="00CB1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53772" w:rsidTr="00CB1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53772" w:rsidTr="00CB1539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53772" w:rsidTr="00CB1539">
        <w:trPr>
          <w:trHeight w:hRule="exact" w:val="1054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3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Федеральный государственный образовательный стандарт начального общего образования: Текст с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доп. на 2011 г.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2011</w:t>
            </w:r>
          </w:p>
        </w:tc>
      </w:tr>
      <w:tr w:rsidR="00CB1539" w:rsidTr="00CB1539">
        <w:trPr>
          <w:trHeight w:hRule="exact" w:val="1140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Default="00CB1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Титов, В.А.</w:t>
            </w:r>
          </w:p>
        </w:tc>
        <w:tc>
          <w:tcPr>
            <w:tcW w:w="3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Педагогика начальной школы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Приор-издат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, 2008. - 224 с. - (Конспект лекций). - ISBN 978-5-9512-0779-1; То же [Электронный ресурс]. - URL: </w:t>
            </w:r>
            <w:hyperlink r:id="rId7" w:history="1">
              <w:r w:rsidRPr="003478A5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http://biblioclub.ru/index.php?page=book&amp;id=56304</w:t>
              </w:r>
            </w:hyperlink>
          </w:p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CB1539" w:rsidTr="00CB1539">
        <w:trPr>
          <w:trHeight w:hRule="exact" w:val="1554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Default="00CB1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Пешкова, В.Е.</w:t>
            </w:r>
          </w:p>
        </w:tc>
        <w:tc>
          <w:tcPr>
            <w:tcW w:w="3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Педагогика: курс лекций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Москва; Берлин: </w:t>
            </w: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, 2015. - Ч. 5. Педагогические технологии в начальном образовании. - 438 с.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 в кн. - ISBN 978-5-4475-3915-3; То же [Электронный ресурс]. - URL: </w:t>
            </w:r>
            <w:hyperlink r:id="rId8" w:history="1">
              <w:r w:rsidRPr="003478A5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http://biblioclub.ru/index.php?page=book&amp;id=344730</w:t>
              </w:r>
            </w:hyperlink>
          </w:p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53772" w:rsidTr="00CB1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53772" w:rsidTr="00CB1539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/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B1539" w:rsidTr="00CB1539">
        <w:trPr>
          <w:trHeight w:hRule="exact" w:val="733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Default="00CB1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Сост.Е.С.Савинов</w:t>
            </w:r>
            <w:proofErr w:type="spellEnd"/>
          </w:p>
        </w:tc>
        <w:tc>
          <w:tcPr>
            <w:tcW w:w="3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Примерная основная образовательная программа образовательного учреждения. Начальная школа</w:t>
            </w:r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</w:t>
            </w:r>
            <w:proofErr w:type="gramStart"/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ед.образования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Просвещение, 2011. - 204 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с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. - (Стандарты второго поколения). - ISBN 978-5-09-024002-4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98-00.</w:t>
            </w:r>
          </w:p>
        </w:tc>
      </w:tr>
      <w:tr w:rsidR="00CB1539" w:rsidTr="00CB1539">
        <w:trPr>
          <w:trHeight w:hRule="exact" w:val="985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Default="00CB1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Приказчикова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, О.В.</w:t>
            </w:r>
          </w:p>
        </w:tc>
        <w:tc>
          <w:tcPr>
            <w:tcW w:w="3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Государственно-правовое обеспечение образования в Российской Федерации : учебное пособие </w:t>
            </w:r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соиск</w:t>
            </w:r>
            <w:proofErr w:type="gramStart"/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чен.степ.канд.пед.наук.спец.13.00.01- </w:t>
            </w:r>
            <w:proofErr w:type="spellStart"/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общ.педагогика,история</w:t>
            </w:r>
            <w:proofErr w:type="spellEnd"/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педагогики и образования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tabs>
                <w:tab w:val="left" w:pos="1134"/>
                <w:tab w:val="right" w:leader="underscore" w:pos="935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Оренбург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ОГУ, 2017. - 436 с.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. в кн. - ISBN 978-5-7410-1834-7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3478A5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http://biblioclub.ru/index.php?page=book&amp;id=485484</w:t>
              </w:r>
            </w:hyperlink>
          </w:p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CB1539" w:rsidTr="00CB1539">
        <w:trPr>
          <w:trHeight w:hRule="exact" w:val="1552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Default="00CB1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sz w:val="19"/>
                <w:szCs w:val="19"/>
              </w:rPr>
              <w:t>Фатеева, Н.И.</w:t>
            </w:r>
          </w:p>
        </w:tc>
        <w:tc>
          <w:tcPr>
            <w:tcW w:w="3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sz w:val="19"/>
                <w:szCs w:val="19"/>
              </w:rPr>
              <w:t xml:space="preserve">Образовательные программы начальной школы [Текст]: </w:t>
            </w:r>
            <w:proofErr w:type="spellStart"/>
            <w:r w:rsidRPr="003478A5">
              <w:rPr>
                <w:rFonts w:ascii="Times New Roman" w:hAnsi="Times New Roman"/>
                <w:sz w:val="19"/>
                <w:szCs w:val="19"/>
              </w:rPr>
              <w:t>Учеб</w:t>
            </w:r>
            <w:proofErr w:type="gramStart"/>
            <w:r w:rsidRPr="003478A5">
              <w:rPr>
                <w:rFonts w:ascii="Times New Roman" w:hAnsi="Times New Roman"/>
                <w:sz w:val="19"/>
                <w:szCs w:val="19"/>
              </w:rPr>
              <w:t>.д</w:t>
            </w:r>
            <w:proofErr w:type="gramEnd"/>
            <w:r w:rsidRPr="003478A5">
              <w:rPr>
                <w:rFonts w:ascii="Times New Roman" w:hAnsi="Times New Roman"/>
                <w:sz w:val="19"/>
                <w:szCs w:val="19"/>
              </w:rPr>
              <w:t>ля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3478A5">
              <w:rPr>
                <w:rFonts w:ascii="Times New Roman" w:hAnsi="Times New Roman"/>
                <w:sz w:val="19"/>
                <w:szCs w:val="19"/>
              </w:rPr>
              <w:t>высш.образования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proofErr w:type="spellStart"/>
            <w:r w:rsidRPr="003478A5">
              <w:rPr>
                <w:rFonts w:ascii="Times New Roman" w:hAnsi="Times New Roman"/>
                <w:sz w:val="19"/>
                <w:szCs w:val="19"/>
              </w:rPr>
              <w:t>обуч-ся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по напр.подготовки "</w:t>
            </w:r>
            <w:proofErr w:type="spellStart"/>
            <w:r w:rsidRPr="003478A5">
              <w:rPr>
                <w:rFonts w:ascii="Times New Roman" w:hAnsi="Times New Roman"/>
                <w:sz w:val="19"/>
                <w:szCs w:val="19"/>
              </w:rPr>
              <w:t>Психолого-пед.образование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>", "</w:t>
            </w:r>
            <w:proofErr w:type="spellStart"/>
            <w:r w:rsidRPr="003478A5">
              <w:rPr>
                <w:rFonts w:ascii="Times New Roman" w:hAnsi="Times New Roman"/>
                <w:sz w:val="19"/>
                <w:szCs w:val="19"/>
              </w:rPr>
              <w:t>Пед.образование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>"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tabs>
                <w:tab w:val="left" w:pos="113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right" w:leader="underscore" w:pos="9356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78A5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gramStart"/>
            <w:r w:rsidRPr="003478A5">
              <w:rPr>
                <w:rFonts w:ascii="Times New Roman" w:hAnsi="Times New Roman"/>
                <w:sz w:val="19"/>
                <w:szCs w:val="19"/>
              </w:rPr>
              <w:t>Академия, 2015. - 176 с. - (Высшее образование.</w:t>
            </w:r>
            <w:proofErr w:type="gram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3478A5">
              <w:rPr>
                <w:rFonts w:ascii="Times New Roman" w:hAnsi="Times New Roman"/>
                <w:sz w:val="19"/>
                <w:szCs w:val="19"/>
              </w:rPr>
              <w:t>Бакалавриат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>).</w:t>
            </w:r>
            <w:proofErr w:type="gram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- ISBN 978-5-4468-1776-4</w:t>
            </w:r>
            <w:proofErr w:type="gramStart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433-13. </w:t>
            </w:r>
          </w:p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CB1539" w:rsidTr="00CB1539">
        <w:trPr>
          <w:trHeight w:hRule="exact" w:val="1289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Default="00CB1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Медникова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, Л.А. </w:t>
            </w:r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Елисеева Н.И.</w:t>
            </w:r>
          </w:p>
        </w:tc>
        <w:tc>
          <w:tcPr>
            <w:tcW w:w="3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Педагогические технологии в начальном образовании: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539" w:rsidRPr="003478A5" w:rsidRDefault="00CB1539" w:rsidP="002A4B7B">
            <w:pPr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Кострома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КГУ им. Н. А. Некрасова, 2015. - 268 с. : ил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табл., схем. - ISBN 978-5-7591-1463-5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3478A5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http://biblioclub.ru/index.php?page=book&amp;id=275643</w:t>
              </w:r>
            </w:hyperlink>
          </w:p>
          <w:p w:rsidR="00CB1539" w:rsidRPr="003478A5" w:rsidRDefault="00CB1539" w:rsidP="002A4B7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53772" w:rsidRPr="00235CD8" w:rsidTr="00CB1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53772" w:rsidRPr="00235CD8" w:rsidTr="00CB1539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Э1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"Образовательные программы для начальной школы"</w:t>
            </w:r>
          </w:p>
        </w:tc>
      </w:tr>
      <w:tr w:rsidR="00553772" w:rsidRPr="00235CD8" w:rsidTr="00CB1539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Загвязинский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 Теория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:с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овременная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интерпретация</w:t>
            </w:r>
          </w:p>
        </w:tc>
      </w:tr>
      <w:tr w:rsidR="00553772" w:rsidTr="00CB1539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ФГОС НОО</w:t>
            </w:r>
          </w:p>
        </w:tc>
      </w:tr>
      <w:tr w:rsidR="00553772" w:rsidTr="00CB1539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55377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53772" w:rsidTr="00CB1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53772" w:rsidTr="00CB1539">
        <w:trPr>
          <w:trHeight w:hRule="exact" w:val="946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553772" w:rsidTr="00CB1539">
        <w:trPr>
          <w:trHeight w:hRule="exact" w:val="50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53772" w:rsidTr="00CB1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53772" w:rsidRPr="00235CD8" w:rsidTr="00CB1539">
        <w:trPr>
          <w:trHeight w:hRule="exact" w:val="28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553772" w:rsidRPr="00235CD8" w:rsidTr="00CB1539">
        <w:trPr>
          <w:trHeight w:hRule="exact" w:val="28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553772" w:rsidRPr="00235CD8" w:rsidTr="00CB1539">
        <w:trPr>
          <w:trHeight w:hRule="exact" w:val="28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553772" w:rsidRPr="00235CD8" w:rsidTr="00CB1539">
        <w:trPr>
          <w:trHeight w:hRule="exact" w:val="28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</w:tbl>
    <w:p w:rsidR="00553772" w:rsidRPr="00FB62A6" w:rsidRDefault="00FB62A6">
      <w:pPr>
        <w:rPr>
          <w:sz w:val="0"/>
          <w:szCs w:val="0"/>
        </w:rPr>
      </w:pPr>
      <w:r w:rsidRPr="00FB62A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6"/>
        <w:gridCol w:w="4773"/>
        <w:gridCol w:w="985"/>
      </w:tblGrid>
      <w:tr w:rsidR="005537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553772" w:rsidRDefault="005537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53772" w:rsidRPr="00235C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553772" w:rsidRPr="00235C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553772" w:rsidRPr="00235C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553772" w:rsidRPr="00235CD8">
        <w:trPr>
          <w:trHeight w:hRule="exact" w:val="277"/>
        </w:trPr>
        <w:tc>
          <w:tcPr>
            <w:tcW w:w="766" w:type="dxa"/>
          </w:tcPr>
          <w:p w:rsidR="00553772" w:rsidRPr="00FB62A6" w:rsidRDefault="00553772"/>
        </w:tc>
        <w:tc>
          <w:tcPr>
            <w:tcW w:w="3913" w:type="dxa"/>
          </w:tcPr>
          <w:p w:rsidR="00553772" w:rsidRPr="00FB62A6" w:rsidRDefault="00553772"/>
        </w:tc>
        <w:tc>
          <w:tcPr>
            <w:tcW w:w="5104" w:type="dxa"/>
          </w:tcPr>
          <w:p w:rsidR="00553772" w:rsidRPr="00FB62A6" w:rsidRDefault="00553772"/>
        </w:tc>
        <w:tc>
          <w:tcPr>
            <w:tcW w:w="993" w:type="dxa"/>
          </w:tcPr>
          <w:p w:rsidR="00553772" w:rsidRPr="00FB62A6" w:rsidRDefault="00553772"/>
        </w:tc>
      </w:tr>
      <w:tr w:rsidR="00553772" w:rsidRPr="00235CD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53772" w:rsidRPr="00235C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553772" w:rsidRPr="00235C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Default="00FB62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учебные и рабочие программы и учебники по различным учебным предметам, созданные для вариативных систем и моделей начального образования.</w:t>
            </w:r>
          </w:p>
        </w:tc>
      </w:tr>
      <w:tr w:rsidR="00553772" w:rsidRPr="00235CD8">
        <w:trPr>
          <w:trHeight w:hRule="exact" w:val="277"/>
        </w:trPr>
        <w:tc>
          <w:tcPr>
            <w:tcW w:w="766" w:type="dxa"/>
          </w:tcPr>
          <w:p w:rsidR="00553772" w:rsidRPr="00FB62A6" w:rsidRDefault="00553772"/>
        </w:tc>
        <w:tc>
          <w:tcPr>
            <w:tcW w:w="3913" w:type="dxa"/>
          </w:tcPr>
          <w:p w:rsidR="00553772" w:rsidRPr="00FB62A6" w:rsidRDefault="00553772"/>
        </w:tc>
        <w:tc>
          <w:tcPr>
            <w:tcW w:w="5104" w:type="dxa"/>
          </w:tcPr>
          <w:p w:rsidR="00553772" w:rsidRPr="00FB62A6" w:rsidRDefault="00553772"/>
        </w:tc>
        <w:tc>
          <w:tcPr>
            <w:tcW w:w="993" w:type="dxa"/>
          </w:tcPr>
          <w:p w:rsidR="00553772" w:rsidRPr="00FB62A6" w:rsidRDefault="00553772"/>
        </w:tc>
      </w:tr>
      <w:tr w:rsidR="00553772" w:rsidRPr="00235CD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B62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53772" w:rsidRPr="00235CD8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Методические рекомендации по выполнению заданий представлены в ЭУМК "Образовательные программы для начальной школы" (для студентов заочной формы обучения)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=707</w:t>
            </w:r>
          </w:p>
          <w:p w:rsidR="00553772" w:rsidRPr="00FB62A6" w:rsidRDefault="00553772">
            <w:pPr>
              <w:spacing w:after="0" w:line="240" w:lineRule="auto"/>
              <w:rPr>
                <w:sz w:val="19"/>
                <w:szCs w:val="19"/>
              </w:rPr>
            </w:pP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553772" w:rsidRPr="00FB62A6" w:rsidRDefault="00553772">
            <w:pPr>
              <w:spacing w:after="0" w:line="240" w:lineRule="auto"/>
              <w:rPr>
                <w:sz w:val="19"/>
                <w:szCs w:val="19"/>
              </w:rPr>
            </w:pPr>
          </w:p>
          <w:p w:rsidR="00553772" w:rsidRPr="00FB62A6" w:rsidRDefault="00FB62A6">
            <w:pPr>
              <w:spacing w:after="0" w:line="240" w:lineRule="auto"/>
              <w:rPr>
                <w:sz w:val="19"/>
                <w:szCs w:val="19"/>
              </w:rPr>
            </w:pP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FB62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553772" w:rsidRPr="00FB62A6" w:rsidRDefault="00553772"/>
    <w:sectPr w:rsidR="00553772" w:rsidRPr="00FB62A6" w:rsidSect="0055377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339F1"/>
    <w:rsid w:val="001F0BC7"/>
    <w:rsid w:val="00235CD8"/>
    <w:rsid w:val="00553772"/>
    <w:rsid w:val="00CB1539"/>
    <w:rsid w:val="00D31453"/>
    <w:rsid w:val="00DA238C"/>
    <w:rsid w:val="00E209E2"/>
    <w:rsid w:val="00EE676F"/>
    <w:rsid w:val="00FB62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3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5C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5C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5C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5C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344730" TargetMode="External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56304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75643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548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2196</Words>
  <Characters>12522</Characters>
  <Application>Microsoft Office Word</Application>
  <DocSecurity>0</DocSecurity>
  <Lines>104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НОЗ-15,16_plx_Образовательные программы для начальной школы</vt:lpstr>
      <vt:lpstr>Лист1</vt:lpstr>
    </vt:vector>
  </TitlesOfParts>
  <Company>Home</Company>
  <LinksUpToDate>false</LinksUpToDate>
  <CharactersWithSpaces>14689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НОЗ-15,16_plx_Образовательные программы для начальной школы</dc:title>
  <dc:creator>FastReport.NET</dc:creator>
  <cp:lastModifiedBy>JONS</cp:lastModifiedBy>
  <cp:revision>3</cp:revision>
  <dcterms:created xsi:type="dcterms:W3CDTF">2019-03-20T10:37:00Z</dcterms:created>
  <dcterms:modified xsi:type="dcterms:W3CDTF">2019-03-24T15:38:00Z</dcterms:modified>
</cp:coreProperties>
</file>